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0C48" w:rsidRDefault="00FD0C48" w:rsidP="00FD0C48">
      <w:pPr>
        <w:keepNext/>
        <w:autoSpaceDE w:val="0"/>
        <w:autoSpaceDN w:val="0"/>
        <w:adjustRightInd w:val="0"/>
        <w:ind w:left="9923"/>
        <w:jc w:val="center"/>
        <w:outlineLvl w:val="0"/>
        <w:rPr>
          <w:b/>
          <w:color w:val="000000"/>
        </w:rPr>
      </w:pPr>
      <w:r>
        <w:rPr>
          <w:b/>
          <w:color w:val="000000"/>
        </w:rPr>
        <w:t>УТВЕРЖДАЮ</w:t>
      </w:r>
    </w:p>
    <w:p w:rsidR="00FD0C48" w:rsidRDefault="00FD0C48" w:rsidP="00FD0C48">
      <w:pPr>
        <w:keepNext/>
        <w:autoSpaceDE w:val="0"/>
        <w:autoSpaceDN w:val="0"/>
        <w:adjustRightInd w:val="0"/>
        <w:ind w:left="9923"/>
        <w:jc w:val="center"/>
        <w:outlineLvl w:val="0"/>
        <w:rPr>
          <w:b/>
          <w:color w:val="000000"/>
        </w:rPr>
      </w:pPr>
      <w:r>
        <w:rPr>
          <w:b/>
          <w:color w:val="000000"/>
        </w:rPr>
        <w:t xml:space="preserve">Руководитель организации здравоохранения </w:t>
      </w:r>
    </w:p>
    <w:p w:rsidR="00FD0C48" w:rsidRDefault="00FD0C48" w:rsidP="00FD0C48">
      <w:pPr>
        <w:keepNext/>
        <w:autoSpaceDE w:val="0"/>
        <w:autoSpaceDN w:val="0"/>
        <w:adjustRightInd w:val="0"/>
        <w:ind w:left="9923"/>
        <w:jc w:val="center"/>
        <w:outlineLvl w:val="0"/>
        <w:rPr>
          <w:b/>
          <w:color w:val="000000"/>
        </w:rPr>
      </w:pPr>
      <w:r>
        <w:rPr>
          <w:b/>
          <w:color w:val="000000"/>
        </w:rPr>
        <w:t>наименование ОЗ</w:t>
      </w:r>
    </w:p>
    <w:p w:rsidR="00FD0C48" w:rsidRPr="00C145B0" w:rsidRDefault="00FD0C48" w:rsidP="00FD0C48">
      <w:pPr>
        <w:ind w:left="9923"/>
        <w:rPr>
          <w:u w:val="single"/>
        </w:rPr>
      </w:pPr>
      <w:r w:rsidRPr="00C145B0">
        <w:rPr>
          <w:u w:val="single"/>
        </w:rPr>
        <w:softHyphen/>
      </w:r>
      <w:r w:rsidRPr="00C145B0">
        <w:rPr>
          <w:u w:val="single"/>
        </w:rPr>
        <w:softHyphen/>
      </w:r>
      <w:r w:rsidRPr="00C145B0">
        <w:rPr>
          <w:u w:val="single"/>
        </w:rPr>
        <w:softHyphen/>
      </w:r>
      <w:r w:rsidRPr="00C145B0">
        <w:rPr>
          <w:u w:val="single"/>
        </w:rPr>
        <w:softHyphen/>
      </w:r>
      <w:r w:rsidRPr="00C145B0">
        <w:rPr>
          <w:u w:val="single"/>
        </w:rPr>
        <w:softHyphen/>
      </w:r>
      <w:r w:rsidRPr="00C145B0">
        <w:rPr>
          <w:u w:val="single"/>
        </w:rPr>
        <w:softHyphen/>
      </w:r>
      <w:r w:rsidRPr="00C145B0">
        <w:rPr>
          <w:u w:val="single"/>
        </w:rPr>
        <w:softHyphen/>
      </w:r>
      <w:r w:rsidRPr="00C145B0">
        <w:rPr>
          <w:u w:val="single"/>
        </w:rPr>
        <w:softHyphen/>
        <w:t>КГП «Поликлиника № 3 г. Костанай»</w:t>
      </w:r>
    </w:p>
    <w:p w:rsidR="00FD0C48" w:rsidRDefault="00FD0C48" w:rsidP="00FD0C48">
      <w:pPr>
        <w:ind w:left="9923"/>
      </w:pPr>
    </w:p>
    <w:p w:rsidR="00FD0C48" w:rsidRPr="00C145B0" w:rsidRDefault="00FD0C48" w:rsidP="00FD0C48">
      <w:pPr>
        <w:keepNext/>
        <w:autoSpaceDE w:val="0"/>
        <w:autoSpaceDN w:val="0"/>
        <w:adjustRightInd w:val="0"/>
        <w:ind w:left="9923" w:right="-314"/>
        <w:outlineLvl w:val="0"/>
        <w:rPr>
          <w:i/>
          <w:color w:val="000000"/>
          <w:u w:val="single"/>
        </w:rPr>
      </w:pPr>
      <w:r>
        <w:rPr>
          <w:i/>
          <w:color w:val="000000"/>
          <w:u w:val="single"/>
        </w:rPr>
        <w:t>___</w:t>
      </w:r>
      <w:r w:rsidRPr="00C145B0">
        <w:rPr>
          <w:i/>
          <w:color w:val="000000"/>
          <w:u w:val="single"/>
        </w:rPr>
        <w:t xml:space="preserve">  Ахметов Манарбек </w:t>
      </w:r>
      <w:proofErr w:type="spellStart"/>
      <w:r w:rsidRPr="00C145B0">
        <w:rPr>
          <w:i/>
          <w:color w:val="000000"/>
          <w:u w:val="single"/>
        </w:rPr>
        <w:t>Молдагалиевич</w:t>
      </w:r>
      <w:r w:rsidRPr="00C145B0">
        <w:rPr>
          <w:b/>
          <w:color w:val="000000"/>
          <w:u w:val="single"/>
        </w:rPr>
        <w:t>_</w:t>
      </w:r>
      <w:r w:rsidRPr="00C145B0">
        <w:rPr>
          <w:i/>
          <w:color w:val="000000"/>
          <w:u w:val="single"/>
        </w:rPr>
        <w:t>Ф.И.О</w:t>
      </w:r>
      <w:proofErr w:type="spellEnd"/>
      <w:r w:rsidRPr="00C145B0">
        <w:rPr>
          <w:i/>
          <w:color w:val="000000"/>
          <w:u w:val="single"/>
        </w:rPr>
        <w:t>.</w:t>
      </w:r>
    </w:p>
    <w:p w:rsidR="00FD0C48" w:rsidRDefault="00FD0C48" w:rsidP="00FD0C48">
      <w:pPr>
        <w:ind w:left="9923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(подпись)</w:t>
      </w:r>
    </w:p>
    <w:p w:rsidR="00FD0C48" w:rsidRDefault="00FD0C48" w:rsidP="00FD0C48">
      <w:pPr>
        <w:keepNext/>
        <w:autoSpaceDE w:val="0"/>
        <w:autoSpaceDN w:val="0"/>
        <w:adjustRightInd w:val="0"/>
        <w:ind w:left="9923"/>
        <w:jc w:val="center"/>
        <w:outlineLvl w:val="0"/>
        <w:rPr>
          <w:b/>
          <w:bCs/>
          <w:i/>
          <w:color w:val="000000"/>
        </w:rPr>
      </w:pPr>
      <w:r>
        <w:rPr>
          <w:color w:val="000000"/>
        </w:rPr>
        <w:t>«</w:t>
      </w:r>
      <w:r w:rsidR="00082CB2">
        <w:rPr>
          <w:color w:val="000000"/>
        </w:rPr>
        <w:t>19</w:t>
      </w:r>
      <w:r>
        <w:rPr>
          <w:color w:val="000000"/>
        </w:rPr>
        <w:t xml:space="preserve">» </w:t>
      </w:r>
      <w:r w:rsidR="00082CB2">
        <w:rPr>
          <w:color w:val="000000"/>
        </w:rPr>
        <w:t>августа</w:t>
      </w:r>
      <w:r>
        <w:rPr>
          <w:color w:val="000000"/>
        </w:rPr>
        <w:t xml:space="preserve">  2019 г.</w:t>
      </w:r>
    </w:p>
    <w:p w:rsidR="007A6CA5" w:rsidRDefault="007A6CA5" w:rsidP="00BE3252">
      <w:pPr>
        <w:jc w:val="center"/>
        <w:rPr>
          <w:b/>
          <w:bCs/>
          <w:color w:val="000000"/>
        </w:rPr>
      </w:pPr>
    </w:p>
    <w:p w:rsidR="00BE3252" w:rsidRPr="001D67CC" w:rsidRDefault="00BE3252" w:rsidP="00BE3252">
      <w:pPr>
        <w:jc w:val="center"/>
        <w:rPr>
          <w:b/>
          <w:bCs/>
          <w:color w:val="000000"/>
        </w:rPr>
      </w:pPr>
      <w:r w:rsidRPr="001D67CC">
        <w:rPr>
          <w:b/>
          <w:bCs/>
          <w:color w:val="000000"/>
        </w:rPr>
        <w:t>Техническая спецификация</w:t>
      </w:r>
    </w:p>
    <w:p w:rsidR="00BE3252" w:rsidRPr="001D67CC" w:rsidRDefault="00B254BC" w:rsidP="00BE3252">
      <w:pPr>
        <w:pStyle w:val="a3"/>
        <w:jc w:val="right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="00BE3252" w:rsidRPr="001D67CC" w:rsidRDefault="00BE3252" w:rsidP="00BE3252">
      <w:pPr>
        <w:pStyle w:val="a3"/>
        <w:jc w:val="right"/>
        <w:rPr>
          <w:b/>
          <w:bCs/>
        </w:rPr>
      </w:pPr>
    </w:p>
    <w:tbl>
      <w:tblPr>
        <w:tblW w:w="151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535"/>
        <w:gridCol w:w="567"/>
        <w:gridCol w:w="1703"/>
        <w:gridCol w:w="6095"/>
        <w:gridCol w:w="1557"/>
      </w:tblGrid>
      <w:tr w:rsidR="00667A08" w:rsidRPr="00B853F5" w:rsidTr="00667A08">
        <w:trPr>
          <w:trHeight w:val="40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667A08" w:rsidRPr="00B853F5" w:rsidRDefault="00667A08" w:rsidP="00667A08">
            <w:pPr>
              <w:jc w:val="center"/>
              <w:rPr>
                <w:b/>
              </w:rPr>
            </w:pPr>
            <w:r w:rsidRPr="00B853F5">
              <w:rPr>
                <w:b/>
              </w:rPr>
              <w:t xml:space="preserve">№ </w:t>
            </w:r>
            <w:proofErr w:type="gramStart"/>
            <w:r w:rsidRPr="00B853F5">
              <w:rPr>
                <w:b/>
              </w:rPr>
              <w:t>п</w:t>
            </w:r>
            <w:proofErr w:type="gramEnd"/>
            <w:r w:rsidRPr="00B853F5">
              <w:rPr>
                <w:b/>
              </w:rPr>
              <w:t>/п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667A08" w:rsidRPr="00B853F5" w:rsidRDefault="00667A08" w:rsidP="00667A08">
            <w:pPr>
              <w:tabs>
                <w:tab w:val="left" w:pos="450"/>
              </w:tabs>
              <w:jc w:val="center"/>
              <w:rPr>
                <w:b/>
              </w:rPr>
            </w:pPr>
            <w:r w:rsidRPr="00B853F5">
              <w:rPr>
                <w:b/>
              </w:rPr>
              <w:t>Критерии</w:t>
            </w: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667A08" w:rsidRPr="00B853F5" w:rsidRDefault="00667A08" w:rsidP="00667A08">
            <w:pPr>
              <w:tabs>
                <w:tab w:val="left" w:pos="450"/>
              </w:tabs>
              <w:jc w:val="center"/>
              <w:rPr>
                <w:b/>
              </w:rPr>
            </w:pPr>
            <w:r w:rsidRPr="00B853F5">
              <w:rPr>
                <w:b/>
              </w:rPr>
              <w:t>Описание</w:t>
            </w:r>
          </w:p>
        </w:tc>
      </w:tr>
      <w:tr w:rsidR="00667A08" w:rsidRPr="00667A08" w:rsidTr="00667A08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A08" w:rsidRPr="00B853F5" w:rsidRDefault="00667A08" w:rsidP="00667A08">
            <w:pPr>
              <w:tabs>
                <w:tab w:val="left" w:pos="450"/>
              </w:tabs>
              <w:jc w:val="center"/>
              <w:rPr>
                <w:b/>
              </w:rPr>
            </w:pPr>
            <w:r w:rsidRPr="00B853F5">
              <w:rPr>
                <w:b/>
              </w:rPr>
              <w:t>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A08" w:rsidRPr="00B853F5" w:rsidRDefault="00667A08" w:rsidP="00667A08">
            <w:pPr>
              <w:tabs>
                <w:tab w:val="left" w:pos="450"/>
              </w:tabs>
              <w:rPr>
                <w:b/>
              </w:rPr>
            </w:pPr>
            <w:r w:rsidRPr="00B853F5">
              <w:rPr>
                <w:b/>
              </w:rPr>
              <w:t>Наименование медицинской техники (далее – МТ)</w:t>
            </w:r>
          </w:p>
          <w:p w:rsidR="00667A08" w:rsidRPr="00B853F5" w:rsidRDefault="00667A08" w:rsidP="00667A08">
            <w:pPr>
              <w:tabs>
                <w:tab w:val="left" w:pos="450"/>
              </w:tabs>
              <w:rPr>
                <w:b/>
                <w:i/>
              </w:rPr>
            </w:pPr>
            <w:r w:rsidRPr="00B853F5">
              <w:rPr>
                <w:i/>
              </w:rPr>
              <w:t>(в соответствии с государственным реестром МТ)</w:t>
            </w: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A08" w:rsidRPr="00667A08" w:rsidRDefault="0058069C" w:rsidP="00667A08">
            <w:pPr>
              <w:pStyle w:val="Default"/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  <w:r w:rsidRPr="0058069C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Ингалятор кислородный</w:t>
            </w:r>
          </w:p>
        </w:tc>
      </w:tr>
      <w:tr w:rsidR="00E46A7B" w:rsidRPr="00B853F5" w:rsidTr="00667A08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A7B" w:rsidRPr="00B853F5" w:rsidRDefault="00E46A7B" w:rsidP="00506808">
            <w:pPr>
              <w:tabs>
                <w:tab w:val="left" w:pos="450"/>
              </w:tabs>
              <w:jc w:val="center"/>
              <w:rPr>
                <w:b/>
              </w:rPr>
            </w:pPr>
            <w:r w:rsidRPr="00B853F5">
              <w:rPr>
                <w:b/>
              </w:rPr>
              <w:t>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A7B" w:rsidRPr="00B853F5" w:rsidRDefault="00E46A7B" w:rsidP="00506808">
            <w:pPr>
              <w:tabs>
                <w:tab w:val="left" w:pos="450"/>
              </w:tabs>
              <w:rPr>
                <w:i/>
              </w:rPr>
            </w:pPr>
            <w:r w:rsidRPr="00B853F5">
              <w:rPr>
                <w:b/>
              </w:rPr>
              <w:t>Наименование МТ, относящейся к средствам измерения</w:t>
            </w: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A7B" w:rsidRPr="001B4517" w:rsidRDefault="0058069C" w:rsidP="00506808">
            <w:pPr>
              <w:pStyle w:val="3"/>
              <w:ind w:firstLine="0"/>
              <w:rPr>
                <w:b w:val="0"/>
                <w:color w:val="auto"/>
                <w:sz w:val="22"/>
                <w:szCs w:val="22"/>
              </w:rPr>
            </w:pPr>
            <w:r w:rsidRPr="0058069C">
              <w:rPr>
                <w:b w:val="0"/>
                <w:color w:val="auto"/>
                <w:sz w:val="22"/>
                <w:szCs w:val="22"/>
              </w:rPr>
              <w:t>Не относится к средствам измерения</w:t>
            </w:r>
          </w:p>
        </w:tc>
      </w:tr>
      <w:tr w:rsidR="00E46A7B" w:rsidRPr="00B853F5" w:rsidTr="00667A08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pPr>
              <w:tabs>
                <w:tab w:val="left" w:pos="450"/>
              </w:tabs>
              <w:jc w:val="center"/>
              <w:rPr>
                <w:b/>
              </w:rPr>
            </w:pPr>
            <w:r w:rsidRPr="00B853F5">
              <w:rPr>
                <w:b/>
              </w:rPr>
              <w:t>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pPr>
              <w:tabs>
                <w:tab w:val="left" w:pos="450"/>
              </w:tabs>
              <w:rPr>
                <w:i/>
              </w:rPr>
            </w:pPr>
            <w:r>
              <w:rPr>
                <w:b/>
              </w:rPr>
              <w:t>Функциональные особенности</w:t>
            </w: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69C" w:rsidRDefault="0058069C" w:rsidP="00A07D1E">
            <w:pPr>
              <w:pStyle w:val="3"/>
              <w:rPr>
                <w:b w:val="0"/>
                <w:sz w:val="22"/>
                <w:szCs w:val="22"/>
              </w:rPr>
            </w:pPr>
            <w:r w:rsidRPr="0058069C">
              <w:rPr>
                <w:b w:val="0"/>
                <w:sz w:val="22"/>
                <w:szCs w:val="22"/>
              </w:rPr>
              <w:t xml:space="preserve">Для проведения кислородной (кислородно-воздушной) и аэрозольной терапии на месте оказания первой помощи и/или при транспортировании в условиях санитарного транспорта. Комплектация по исполнению 2 со стальным баллоном вместимостью 2,0 литра  </w:t>
            </w:r>
          </w:p>
          <w:p w:rsidR="0058069C" w:rsidRPr="0058069C" w:rsidRDefault="0058069C" w:rsidP="0058069C">
            <w:pPr>
              <w:pStyle w:val="3"/>
              <w:ind w:firstLine="0"/>
              <w:rPr>
                <w:b w:val="0"/>
              </w:rPr>
            </w:pPr>
            <w:r w:rsidRPr="0058069C">
              <w:rPr>
                <w:b w:val="0"/>
              </w:rPr>
              <w:t>Возможность плавного изменения регулятором подачи кислорода</w:t>
            </w:r>
            <w:proofErr w:type="gramStart"/>
            <w:r w:rsidRPr="0058069C">
              <w:rPr>
                <w:b w:val="0"/>
              </w:rPr>
              <w:tab/>
              <w:t>О</w:t>
            </w:r>
            <w:proofErr w:type="gramEnd"/>
            <w:r w:rsidRPr="0058069C">
              <w:rPr>
                <w:b w:val="0"/>
              </w:rPr>
              <w:t>т 0 до 25 л/мин</w:t>
            </w:r>
          </w:p>
          <w:p w:rsidR="0058069C" w:rsidRPr="0058069C" w:rsidRDefault="0058069C" w:rsidP="0058069C">
            <w:pPr>
              <w:pStyle w:val="3"/>
              <w:ind w:firstLine="0"/>
              <w:rPr>
                <w:b w:val="0"/>
              </w:rPr>
            </w:pPr>
            <w:r w:rsidRPr="0058069C">
              <w:rPr>
                <w:b w:val="0"/>
              </w:rPr>
              <w:t>Отображение реального расхода кислорода в мин</w:t>
            </w:r>
            <w:r>
              <w:rPr>
                <w:b w:val="0"/>
              </w:rPr>
              <w:t xml:space="preserve"> </w:t>
            </w:r>
            <w:proofErr w:type="gramStart"/>
            <w:r>
              <w:rPr>
                <w:b w:val="0"/>
              </w:rPr>
              <w:t>–н</w:t>
            </w:r>
            <w:proofErr w:type="gramEnd"/>
            <w:r w:rsidRPr="0058069C">
              <w:rPr>
                <w:b w:val="0"/>
              </w:rPr>
              <w:t>аличие</w:t>
            </w:r>
            <w:r>
              <w:rPr>
                <w:b w:val="0"/>
              </w:rPr>
              <w:t>;</w:t>
            </w:r>
          </w:p>
          <w:p w:rsidR="0058069C" w:rsidRPr="0058069C" w:rsidRDefault="0058069C" w:rsidP="0058069C">
            <w:pPr>
              <w:pStyle w:val="3"/>
              <w:ind w:firstLine="0"/>
              <w:rPr>
                <w:b w:val="0"/>
              </w:rPr>
            </w:pPr>
            <w:r w:rsidRPr="0058069C">
              <w:rPr>
                <w:b w:val="0"/>
              </w:rPr>
              <w:t xml:space="preserve">Потеря давления газа в линии пассивного выдоха клапанной коробки при постоянном потоке 25 л/мин </w:t>
            </w:r>
            <w:r>
              <w:rPr>
                <w:b w:val="0"/>
              </w:rPr>
              <w:t>- н</w:t>
            </w:r>
            <w:r w:rsidRPr="0058069C">
              <w:rPr>
                <w:b w:val="0"/>
              </w:rPr>
              <w:t>е превышает 0,2 кПа</w:t>
            </w:r>
            <w:r>
              <w:rPr>
                <w:b w:val="0"/>
              </w:rPr>
              <w:t>;</w:t>
            </w:r>
          </w:p>
          <w:p w:rsidR="0058069C" w:rsidRDefault="0058069C" w:rsidP="0058069C">
            <w:pPr>
              <w:pStyle w:val="3"/>
              <w:ind w:firstLine="0"/>
              <w:rPr>
                <w:b w:val="0"/>
              </w:rPr>
            </w:pPr>
            <w:r w:rsidRPr="0058069C">
              <w:rPr>
                <w:b w:val="0"/>
              </w:rPr>
              <w:t>Время работы ингалятора при расходе кислорода:                                                                                                                                         -  10 л/мин</w:t>
            </w:r>
            <w:r>
              <w:rPr>
                <w:b w:val="0"/>
              </w:rPr>
              <w:t xml:space="preserve">  -    </w:t>
            </w:r>
            <w:r w:rsidRPr="0058069C">
              <w:rPr>
                <w:b w:val="0"/>
              </w:rPr>
              <w:t>Не менее 30 мин</w:t>
            </w:r>
            <w:r w:rsidR="00736DDD">
              <w:rPr>
                <w:b w:val="0"/>
              </w:rPr>
              <w:t>,</w:t>
            </w:r>
            <w:r>
              <w:rPr>
                <w:b w:val="0"/>
              </w:rPr>
              <w:t xml:space="preserve">  </w:t>
            </w:r>
          </w:p>
          <w:p w:rsidR="0058069C" w:rsidRPr="0058069C" w:rsidRDefault="0058069C" w:rsidP="0058069C">
            <w:pPr>
              <w:pStyle w:val="3"/>
              <w:ind w:firstLine="0"/>
              <w:rPr>
                <w:b w:val="0"/>
              </w:rPr>
            </w:pPr>
            <w:r w:rsidRPr="0058069C">
              <w:rPr>
                <w:b w:val="0"/>
              </w:rPr>
              <w:t xml:space="preserve">-    4 л/мин </w:t>
            </w:r>
            <w:r>
              <w:rPr>
                <w:b w:val="0"/>
              </w:rPr>
              <w:t xml:space="preserve"> -</w:t>
            </w:r>
            <w:r w:rsidRPr="0058069C">
              <w:rPr>
                <w:b w:val="0"/>
              </w:rPr>
              <w:tab/>
              <w:t xml:space="preserve"> Не менее 95 мин</w:t>
            </w:r>
            <w:r>
              <w:rPr>
                <w:b w:val="0"/>
              </w:rPr>
              <w:t>;</w:t>
            </w:r>
          </w:p>
          <w:p w:rsidR="0058069C" w:rsidRPr="0058069C" w:rsidRDefault="0058069C" w:rsidP="0058069C">
            <w:pPr>
              <w:pStyle w:val="3"/>
              <w:ind w:firstLine="0"/>
              <w:rPr>
                <w:b w:val="0"/>
              </w:rPr>
            </w:pPr>
            <w:proofErr w:type="spellStart"/>
            <w:r w:rsidRPr="0058069C">
              <w:rPr>
                <w:b w:val="0"/>
              </w:rPr>
              <w:t>Небулайзер</w:t>
            </w:r>
            <w:proofErr w:type="spellEnd"/>
            <w:r w:rsidRPr="0058069C">
              <w:rPr>
                <w:b w:val="0"/>
              </w:rPr>
              <w:t xml:space="preserve"> для распыления и осаждения лека</w:t>
            </w:r>
            <w:proofErr w:type="gramStart"/>
            <w:r w:rsidRPr="0058069C">
              <w:rPr>
                <w:b w:val="0"/>
              </w:rPr>
              <w:t>рств   с р</w:t>
            </w:r>
            <w:proofErr w:type="gramEnd"/>
            <w:r w:rsidRPr="0058069C">
              <w:rPr>
                <w:b w:val="0"/>
              </w:rPr>
              <w:t xml:space="preserve">азмером частиц до 5 мкм при расходе кислорода 8 л/мин должен обеспечивать </w:t>
            </w:r>
            <w:r w:rsidRPr="0058069C">
              <w:rPr>
                <w:b w:val="0"/>
              </w:rPr>
              <w:tab/>
              <w:t>не менее 74 % объема аэрозоля</w:t>
            </w:r>
            <w:r>
              <w:rPr>
                <w:b w:val="0"/>
              </w:rPr>
              <w:t>;</w:t>
            </w:r>
          </w:p>
          <w:p w:rsidR="0058069C" w:rsidRPr="0058069C" w:rsidRDefault="0058069C" w:rsidP="0058069C">
            <w:pPr>
              <w:pStyle w:val="3"/>
              <w:ind w:firstLine="0"/>
              <w:rPr>
                <w:b w:val="0"/>
              </w:rPr>
            </w:pPr>
            <w:r w:rsidRPr="0058069C">
              <w:rPr>
                <w:b w:val="0"/>
              </w:rPr>
              <w:t>Производительность распыления по воде при расходе кислорода 8 л/мин</w:t>
            </w:r>
            <w:r>
              <w:rPr>
                <w:b w:val="0"/>
              </w:rPr>
              <w:t xml:space="preserve"> -</w:t>
            </w:r>
            <w:r w:rsidRPr="0058069C">
              <w:rPr>
                <w:b w:val="0"/>
              </w:rPr>
              <w:tab/>
            </w:r>
            <w:r>
              <w:rPr>
                <w:b w:val="0"/>
              </w:rPr>
              <w:t>н</w:t>
            </w:r>
            <w:r w:rsidRPr="0058069C">
              <w:rPr>
                <w:b w:val="0"/>
              </w:rPr>
              <w:t xml:space="preserve">е менее 0,2 </w:t>
            </w:r>
            <w:proofErr w:type="spellStart"/>
            <w:r w:rsidRPr="0058069C">
              <w:rPr>
                <w:b w:val="0"/>
              </w:rPr>
              <w:t>куб</w:t>
            </w:r>
            <w:proofErr w:type="gramStart"/>
            <w:r w:rsidRPr="0058069C">
              <w:rPr>
                <w:b w:val="0"/>
              </w:rPr>
              <w:t>.с</w:t>
            </w:r>
            <w:proofErr w:type="gramEnd"/>
            <w:r w:rsidRPr="0058069C">
              <w:rPr>
                <w:b w:val="0"/>
              </w:rPr>
              <w:t>м</w:t>
            </w:r>
            <w:proofErr w:type="spellEnd"/>
            <w:r w:rsidRPr="0058069C">
              <w:rPr>
                <w:b w:val="0"/>
              </w:rPr>
              <w:t>/мин</w:t>
            </w:r>
            <w:r>
              <w:rPr>
                <w:b w:val="0"/>
              </w:rPr>
              <w:t>;</w:t>
            </w:r>
          </w:p>
          <w:p w:rsidR="0058069C" w:rsidRPr="0058069C" w:rsidRDefault="0058069C" w:rsidP="0058069C">
            <w:pPr>
              <w:pStyle w:val="3"/>
              <w:ind w:firstLine="0"/>
              <w:rPr>
                <w:b w:val="0"/>
              </w:rPr>
            </w:pPr>
            <w:r w:rsidRPr="0058069C">
              <w:rPr>
                <w:b w:val="0"/>
              </w:rPr>
              <w:t>Ингалятор работоспособен:</w:t>
            </w:r>
          </w:p>
          <w:p w:rsidR="0058069C" w:rsidRPr="0058069C" w:rsidRDefault="0058069C" w:rsidP="0058069C">
            <w:pPr>
              <w:pStyle w:val="3"/>
              <w:ind w:firstLine="0"/>
              <w:rPr>
                <w:b w:val="0"/>
              </w:rPr>
            </w:pPr>
            <w:r w:rsidRPr="0058069C">
              <w:rPr>
                <w:b w:val="0"/>
              </w:rPr>
              <w:lastRenderedPageBreak/>
              <w:t>- в интервале температур, °C</w:t>
            </w:r>
            <w:r w:rsidR="00736DDD">
              <w:rPr>
                <w:b w:val="0"/>
              </w:rPr>
              <w:t xml:space="preserve"> - </w:t>
            </w:r>
            <w:r w:rsidR="00736DDD" w:rsidRPr="00736DDD">
              <w:rPr>
                <w:b w:val="0"/>
              </w:rPr>
              <w:t>От -20 до +40</w:t>
            </w:r>
            <w:r w:rsidR="00736DDD">
              <w:rPr>
                <w:b w:val="0"/>
              </w:rPr>
              <w:t>,</w:t>
            </w:r>
          </w:p>
          <w:p w:rsidR="0058069C" w:rsidRPr="0058069C" w:rsidRDefault="0058069C" w:rsidP="00736DDD">
            <w:pPr>
              <w:pStyle w:val="3"/>
              <w:ind w:firstLine="0"/>
              <w:rPr>
                <w:b w:val="0"/>
              </w:rPr>
            </w:pPr>
            <w:r w:rsidRPr="0058069C">
              <w:rPr>
                <w:b w:val="0"/>
              </w:rPr>
              <w:t>- в условиях относительной влажности при температуре +25 °C, %</w:t>
            </w:r>
            <w:r w:rsidRPr="0058069C">
              <w:rPr>
                <w:b w:val="0"/>
              </w:rPr>
              <w:tab/>
            </w:r>
            <w:r w:rsidR="00736DDD">
              <w:rPr>
                <w:b w:val="0"/>
              </w:rPr>
              <w:t xml:space="preserve">- </w:t>
            </w:r>
            <w:r w:rsidRPr="0058069C">
              <w:rPr>
                <w:b w:val="0"/>
              </w:rPr>
              <w:t>до 100</w:t>
            </w:r>
            <w:r w:rsidR="00736DDD">
              <w:rPr>
                <w:b w:val="0"/>
              </w:rPr>
              <w:t>;</w:t>
            </w:r>
          </w:p>
          <w:p w:rsidR="0058069C" w:rsidRPr="0058069C" w:rsidRDefault="0058069C" w:rsidP="00736DDD">
            <w:pPr>
              <w:pStyle w:val="3"/>
              <w:ind w:firstLine="0"/>
              <w:rPr>
                <w:b w:val="0"/>
              </w:rPr>
            </w:pPr>
            <w:r w:rsidRPr="0058069C">
              <w:rPr>
                <w:b w:val="0"/>
              </w:rPr>
              <w:t xml:space="preserve">Ингалятор с фиксированным клапаном </w:t>
            </w:r>
            <w:proofErr w:type="spellStart"/>
            <w:r w:rsidRPr="0058069C">
              <w:rPr>
                <w:b w:val="0"/>
              </w:rPr>
              <w:t>Вентури</w:t>
            </w:r>
            <w:proofErr w:type="spellEnd"/>
            <w:r w:rsidRPr="0058069C">
              <w:rPr>
                <w:b w:val="0"/>
              </w:rPr>
              <w:t xml:space="preserve"> при потоке 10 л/мин обеспечивает содержание кислорода в газовой смеси</w:t>
            </w:r>
            <w:r w:rsidR="00736DDD">
              <w:rPr>
                <w:b w:val="0"/>
              </w:rPr>
              <w:t xml:space="preserve"> - </w:t>
            </w:r>
            <w:r w:rsidRPr="0058069C">
              <w:rPr>
                <w:b w:val="0"/>
              </w:rPr>
              <w:tab/>
              <w:t>40 или 60%</w:t>
            </w:r>
            <w:r w:rsidR="00736DDD">
              <w:rPr>
                <w:b w:val="0"/>
              </w:rPr>
              <w:t>;</w:t>
            </w:r>
          </w:p>
          <w:p w:rsidR="0058069C" w:rsidRPr="0058069C" w:rsidRDefault="0058069C" w:rsidP="00736DDD">
            <w:pPr>
              <w:pStyle w:val="3"/>
              <w:ind w:firstLine="0"/>
              <w:rPr>
                <w:b w:val="0"/>
              </w:rPr>
            </w:pPr>
            <w:r w:rsidRPr="0058069C">
              <w:rPr>
                <w:b w:val="0"/>
              </w:rPr>
              <w:t xml:space="preserve">Габариты ингалятора, </w:t>
            </w:r>
            <w:proofErr w:type="gramStart"/>
            <w:r w:rsidRPr="0058069C">
              <w:rPr>
                <w:b w:val="0"/>
              </w:rPr>
              <w:t>мм</w:t>
            </w:r>
            <w:proofErr w:type="gramEnd"/>
            <w:r w:rsidRPr="0058069C">
              <w:rPr>
                <w:b w:val="0"/>
              </w:rPr>
              <w:tab/>
            </w:r>
            <w:r w:rsidR="00736DDD">
              <w:rPr>
                <w:b w:val="0"/>
              </w:rPr>
              <w:t>- н</w:t>
            </w:r>
            <w:r w:rsidRPr="0058069C">
              <w:rPr>
                <w:b w:val="0"/>
              </w:rPr>
              <w:t>е более 470х170х350</w:t>
            </w:r>
            <w:r w:rsidR="00736DDD">
              <w:rPr>
                <w:b w:val="0"/>
              </w:rPr>
              <w:t>;</w:t>
            </w:r>
          </w:p>
          <w:p w:rsidR="0058069C" w:rsidRPr="0058069C" w:rsidRDefault="0058069C" w:rsidP="00736DDD">
            <w:pPr>
              <w:pStyle w:val="3"/>
              <w:ind w:firstLine="0"/>
              <w:rPr>
                <w:b w:val="0"/>
              </w:rPr>
            </w:pPr>
            <w:r w:rsidRPr="0058069C">
              <w:rPr>
                <w:b w:val="0"/>
              </w:rPr>
              <w:t xml:space="preserve">Масса ингалятора, </w:t>
            </w:r>
            <w:proofErr w:type="gramStart"/>
            <w:r w:rsidRPr="0058069C">
              <w:rPr>
                <w:b w:val="0"/>
              </w:rPr>
              <w:t>кг</w:t>
            </w:r>
            <w:proofErr w:type="gramEnd"/>
            <w:r w:rsidRPr="0058069C">
              <w:rPr>
                <w:b w:val="0"/>
              </w:rPr>
              <w:tab/>
            </w:r>
            <w:r w:rsidR="00736DDD">
              <w:rPr>
                <w:b w:val="0"/>
              </w:rPr>
              <w:t>- н</w:t>
            </w:r>
            <w:r w:rsidRPr="0058069C">
              <w:rPr>
                <w:b w:val="0"/>
              </w:rPr>
              <w:t>е более 6,8</w:t>
            </w:r>
            <w:r w:rsidR="00736DDD">
              <w:rPr>
                <w:b w:val="0"/>
              </w:rPr>
              <w:t>;</w:t>
            </w:r>
          </w:p>
          <w:p w:rsidR="0058069C" w:rsidRPr="0058069C" w:rsidRDefault="0058069C" w:rsidP="0058069C">
            <w:pPr>
              <w:pStyle w:val="3"/>
              <w:ind w:firstLine="0"/>
              <w:rPr>
                <w:b w:val="0"/>
              </w:rPr>
            </w:pPr>
            <w:r w:rsidRPr="0058069C">
              <w:rPr>
                <w:b w:val="0"/>
              </w:rPr>
              <w:t>Средний срок службы ингалятора до списания</w:t>
            </w:r>
            <w:r w:rsidRPr="0058069C">
              <w:rPr>
                <w:b w:val="0"/>
              </w:rPr>
              <w:tab/>
            </w:r>
            <w:r w:rsidR="00736DDD">
              <w:rPr>
                <w:b w:val="0"/>
              </w:rPr>
              <w:t>- н</w:t>
            </w:r>
            <w:r w:rsidRPr="0058069C">
              <w:rPr>
                <w:b w:val="0"/>
              </w:rPr>
              <w:t>е менее 5 лет</w:t>
            </w:r>
            <w:r w:rsidR="00736DDD">
              <w:rPr>
                <w:b w:val="0"/>
              </w:rPr>
              <w:t>.</w:t>
            </w:r>
          </w:p>
          <w:p w:rsidR="00EC45FA" w:rsidRPr="00EC45FA" w:rsidRDefault="00EC45FA" w:rsidP="00EC45FA"/>
        </w:tc>
      </w:tr>
      <w:tr w:rsidR="00E46A7B" w:rsidRPr="00B853F5" w:rsidTr="00655050">
        <w:trPr>
          <w:trHeight w:val="611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pPr>
              <w:jc w:val="center"/>
              <w:rPr>
                <w:b/>
              </w:rPr>
            </w:pPr>
            <w:r w:rsidRPr="00B853F5">
              <w:rPr>
                <w:b/>
              </w:rPr>
              <w:lastRenderedPageBreak/>
              <w:t>3</w:t>
            </w:r>
          </w:p>
        </w:tc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pPr>
              <w:rPr>
                <w:b/>
              </w:rPr>
            </w:pPr>
            <w:r w:rsidRPr="00B853F5">
              <w:rPr>
                <w:b/>
              </w:rPr>
              <w:t>Требования к комплектации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pPr>
              <w:jc w:val="center"/>
              <w:rPr>
                <w:i/>
              </w:rPr>
            </w:pPr>
            <w:r w:rsidRPr="00B853F5">
              <w:rPr>
                <w:i/>
              </w:rPr>
              <w:t>№</w:t>
            </w:r>
          </w:p>
          <w:p w:rsidR="00E46A7B" w:rsidRPr="00B853F5" w:rsidRDefault="00E46A7B" w:rsidP="00667A08">
            <w:pPr>
              <w:jc w:val="center"/>
              <w:rPr>
                <w:i/>
              </w:rPr>
            </w:pPr>
            <w:proofErr w:type="gramStart"/>
            <w:r w:rsidRPr="00B853F5">
              <w:rPr>
                <w:i/>
              </w:rPr>
              <w:t>п</w:t>
            </w:r>
            <w:proofErr w:type="gramEnd"/>
            <w:r w:rsidRPr="00B853F5">
              <w:rPr>
                <w:i/>
              </w:rPr>
              <w:t>/п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pPr>
              <w:jc w:val="center"/>
              <w:rPr>
                <w:i/>
              </w:rPr>
            </w:pPr>
            <w:r w:rsidRPr="00B853F5">
              <w:rPr>
                <w:i/>
              </w:rPr>
              <w:t xml:space="preserve">Наименование </w:t>
            </w:r>
            <w:proofErr w:type="gramStart"/>
            <w:r w:rsidRPr="00B853F5">
              <w:rPr>
                <w:i/>
              </w:rPr>
              <w:t>комплектующего</w:t>
            </w:r>
            <w:proofErr w:type="gramEnd"/>
            <w:r w:rsidRPr="00B853F5">
              <w:rPr>
                <w:i/>
              </w:rPr>
              <w:t xml:space="preserve"> к МТ (в соответствии с государственным реестром МТ)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pPr>
              <w:jc w:val="center"/>
              <w:rPr>
                <w:i/>
              </w:rPr>
            </w:pPr>
            <w:r w:rsidRPr="00B853F5">
              <w:rPr>
                <w:i/>
              </w:rPr>
              <w:t xml:space="preserve">Техническая характеристика </w:t>
            </w:r>
            <w:proofErr w:type="gramStart"/>
            <w:r w:rsidRPr="00B853F5">
              <w:rPr>
                <w:i/>
              </w:rPr>
              <w:t>комплектующего</w:t>
            </w:r>
            <w:proofErr w:type="gramEnd"/>
            <w:r w:rsidRPr="00B853F5">
              <w:rPr>
                <w:i/>
              </w:rPr>
              <w:t xml:space="preserve"> к МТ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pPr>
              <w:jc w:val="center"/>
              <w:rPr>
                <w:i/>
              </w:rPr>
            </w:pPr>
            <w:r w:rsidRPr="00B853F5">
              <w:rPr>
                <w:i/>
              </w:rPr>
              <w:t>Требуемое количество</w:t>
            </w:r>
          </w:p>
          <w:p w:rsidR="00E46A7B" w:rsidRPr="00B853F5" w:rsidRDefault="00E46A7B" w:rsidP="00667A08">
            <w:pPr>
              <w:jc w:val="center"/>
              <w:rPr>
                <w:i/>
              </w:rPr>
            </w:pPr>
            <w:r w:rsidRPr="00B853F5">
              <w:rPr>
                <w:i/>
              </w:rPr>
              <w:t>(с указанием единицы измерения)</w:t>
            </w:r>
          </w:p>
        </w:tc>
      </w:tr>
      <w:tr w:rsidR="00E46A7B" w:rsidRPr="00B853F5" w:rsidTr="00667A08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pPr>
              <w:rPr>
                <w:b/>
              </w:rPr>
            </w:pP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A7B" w:rsidRPr="00B853F5" w:rsidRDefault="00E46A7B" w:rsidP="00667A08">
            <w:pPr>
              <w:rPr>
                <w:i/>
              </w:rPr>
            </w:pPr>
            <w:r w:rsidRPr="00B853F5">
              <w:rPr>
                <w:i/>
              </w:rPr>
              <w:t>Основные комплектующие</w:t>
            </w:r>
          </w:p>
        </w:tc>
      </w:tr>
      <w:tr w:rsidR="00E46A7B" w:rsidRPr="00716ADF" w:rsidTr="00655050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1.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A7B" w:rsidRPr="00E46A7B" w:rsidRDefault="00736DDD" w:rsidP="00667A08">
            <w:pPr>
              <w:pStyle w:val="a3"/>
              <w:rPr>
                <w:sz w:val="22"/>
                <w:szCs w:val="22"/>
              </w:rPr>
            </w:pPr>
            <w:r w:rsidRPr="00736DDD">
              <w:rPr>
                <w:sz w:val="22"/>
                <w:szCs w:val="22"/>
              </w:rPr>
              <w:t>Ингалятор кислородный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DDD" w:rsidRPr="00736DDD" w:rsidRDefault="00736DDD" w:rsidP="00736DDD">
            <w:pPr>
              <w:pStyle w:val="a3"/>
              <w:rPr>
                <w:sz w:val="22"/>
                <w:szCs w:val="22"/>
              </w:rPr>
            </w:pPr>
            <w:r w:rsidRPr="00736DDD">
              <w:rPr>
                <w:sz w:val="22"/>
                <w:szCs w:val="22"/>
              </w:rPr>
              <w:t>- кислородный регулятор давления</w:t>
            </w:r>
          </w:p>
          <w:p w:rsidR="00736DDD" w:rsidRPr="00736DDD" w:rsidRDefault="00736DDD" w:rsidP="00736DDD">
            <w:pPr>
              <w:pStyle w:val="a3"/>
              <w:rPr>
                <w:sz w:val="22"/>
                <w:szCs w:val="22"/>
              </w:rPr>
            </w:pPr>
            <w:r w:rsidRPr="00736DDD">
              <w:rPr>
                <w:sz w:val="22"/>
                <w:szCs w:val="22"/>
              </w:rPr>
              <w:t xml:space="preserve">  - коробка клапанная с ресивером;</w:t>
            </w:r>
          </w:p>
          <w:p w:rsidR="00736DDD" w:rsidRPr="00736DDD" w:rsidRDefault="00736DDD" w:rsidP="00736DDD">
            <w:pPr>
              <w:pStyle w:val="a3"/>
              <w:rPr>
                <w:sz w:val="22"/>
                <w:szCs w:val="22"/>
              </w:rPr>
            </w:pPr>
            <w:r w:rsidRPr="00736DDD">
              <w:rPr>
                <w:sz w:val="22"/>
                <w:szCs w:val="22"/>
              </w:rPr>
              <w:t xml:space="preserve">  - баллон с вентилем (стальной) 2литра;</w:t>
            </w:r>
          </w:p>
          <w:p w:rsidR="00736DDD" w:rsidRPr="00736DDD" w:rsidRDefault="00736DDD" w:rsidP="00736DDD">
            <w:pPr>
              <w:pStyle w:val="a3"/>
              <w:rPr>
                <w:sz w:val="22"/>
                <w:szCs w:val="22"/>
              </w:rPr>
            </w:pPr>
            <w:r w:rsidRPr="00736DDD">
              <w:rPr>
                <w:sz w:val="22"/>
                <w:szCs w:val="22"/>
              </w:rPr>
              <w:t xml:space="preserve">  - лицевая маска анестезиологическая для взрослых;</w:t>
            </w:r>
          </w:p>
          <w:p w:rsidR="00736DDD" w:rsidRPr="00736DDD" w:rsidRDefault="00736DDD" w:rsidP="00736DDD">
            <w:pPr>
              <w:pStyle w:val="a3"/>
              <w:rPr>
                <w:sz w:val="22"/>
                <w:szCs w:val="22"/>
              </w:rPr>
            </w:pPr>
            <w:r w:rsidRPr="00736DDD">
              <w:rPr>
                <w:sz w:val="22"/>
                <w:szCs w:val="22"/>
              </w:rPr>
              <w:t xml:space="preserve">  - лицевая маска анестезиологическая для детей;</w:t>
            </w:r>
          </w:p>
          <w:p w:rsidR="00736DDD" w:rsidRPr="00736DDD" w:rsidRDefault="00736DDD" w:rsidP="00736DDD">
            <w:pPr>
              <w:pStyle w:val="a3"/>
              <w:rPr>
                <w:sz w:val="22"/>
                <w:szCs w:val="22"/>
              </w:rPr>
            </w:pPr>
            <w:r w:rsidRPr="00736DDD">
              <w:rPr>
                <w:sz w:val="22"/>
                <w:szCs w:val="22"/>
              </w:rPr>
              <w:t xml:space="preserve">  - держатели маски</w:t>
            </w:r>
          </w:p>
          <w:p w:rsidR="00736DDD" w:rsidRPr="00736DDD" w:rsidRDefault="00736DDD" w:rsidP="00736DDD">
            <w:pPr>
              <w:pStyle w:val="a3"/>
              <w:rPr>
                <w:sz w:val="22"/>
                <w:szCs w:val="22"/>
              </w:rPr>
            </w:pPr>
            <w:r w:rsidRPr="00736DDD">
              <w:rPr>
                <w:sz w:val="22"/>
                <w:szCs w:val="22"/>
              </w:rPr>
              <w:t xml:space="preserve">  - кислородная трубка  L=1,8 м;</w:t>
            </w:r>
          </w:p>
          <w:p w:rsidR="00736DDD" w:rsidRPr="00736DDD" w:rsidRDefault="00736DDD" w:rsidP="00736DDD">
            <w:pPr>
              <w:pStyle w:val="a3"/>
              <w:rPr>
                <w:sz w:val="22"/>
                <w:szCs w:val="22"/>
              </w:rPr>
            </w:pPr>
            <w:r w:rsidRPr="00736DDD">
              <w:rPr>
                <w:sz w:val="22"/>
                <w:szCs w:val="22"/>
              </w:rPr>
              <w:t xml:space="preserve">  - шланг с быстроразъемными шариковыми замками</w:t>
            </w:r>
          </w:p>
          <w:p w:rsidR="00736DDD" w:rsidRPr="00736DDD" w:rsidRDefault="00736DDD" w:rsidP="00736DDD">
            <w:pPr>
              <w:pStyle w:val="a3"/>
              <w:rPr>
                <w:sz w:val="22"/>
                <w:szCs w:val="22"/>
              </w:rPr>
            </w:pPr>
            <w:r w:rsidRPr="00736DDD">
              <w:rPr>
                <w:sz w:val="22"/>
                <w:szCs w:val="22"/>
              </w:rPr>
              <w:t xml:space="preserve">  - фиксированный клапан </w:t>
            </w:r>
            <w:proofErr w:type="spellStart"/>
            <w:r w:rsidRPr="00736DDD">
              <w:rPr>
                <w:sz w:val="22"/>
                <w:szCs w:val="22"/>
              </w:rPr>
              <w:t>Вентури</w:t>
            </w:r>
            <w:proofErr w:type="spellEnd"/>
            <w:r w:rsidRPr="00736DDD">
              <w:rPr>
                <w:sz w:val="22"/>
                <w:szCs w:val="22"/>
              </w:rPr>
              <w:t xml:space="preserve"> 40%;</w:t>
            </w:r>
          </w:p>
          <w:p w:rsidR="00736DDD" w:rsidRPr="00736DDD" w:rsidRDefault="00736DDD" w:rsidP="00736DDD">
            <w:pPr>
              <w:pStyle w:val="a3"/>
              <w:rPr>
                <w:sz w:val="22"/>
                <w:szCs w:val="22"/>
              </w:rPr>
            </w:pPr>
            <w:r w:rsidRPr="00736DDD">
              <w:rPr>
                <w:sz w:val="22"/>
                <w:szCs w:val="22"/>
              </w:rPr>
              <w:t xml:space="preserve">  - фиксированный клапан </w:t>
            </w:r>
            <w:proofErr w:type="spellStart"/>
            <w:r w:rsidRPr="00736DDD">
              <w:rPr>
                <w:sz w:val="22"/>
                <w:szCs w:val="22"/>
              </w:rPr>
              <w:t>Вентури</w:t>
            </w:r>
            <w:proofErr w:type="spellEnd"/>
            <w:r w:rsidRPr="00736DDD">
              <w:rPr>
                <w:sz w:val="22"/>
                <w:szCs w:val="22"/>
              </w:rPr>
              <w:t xml:space="preserve"> 60%;</w:t>
            </w:r>
          </w:p>
          <w:p w:rsidR="00736DDD" w:rsidRPr="00736DDD" w:rsidRDefault="00736DDD" w:rsidP="00736DDD">
            <w:pPr>
              <w:pStyle w:val="a3"/>
              <w:rPr>
                <w:sz w:val="22"/>
                <w:szCs w:val="22"/>
              </w:rPr>
            </w:pPr>
            <w:r w:rsidRPr="00736DDD">
              <w:rPr>
                <w:sz w:val="22"/>
                <w:szCs w:val="22"/>
              </w:rPr>
              <w:t xml:space="preserve">  - футляр;</w:t>
            </w:r>
          </w:p>
          <w:p w:rsidR="00655050" w:rsidRPr="00667A08" w:rsidRDefault="00736DDD" w:rsidP="00736DDD">
            <w:pPr>
              <w:pStyle w:val="a3"/>
              <w:rPr>
                <w:sz w:val="22"/>
                <w:szCs w:val="22"/>
              </w:rPr>
            </w:pPr>
            <w:r w:rsidRPr="00736DDD">
              <w:rPr>
                <w:sz w:val="22"/>
                <w:szCs w:val="22"/>
              </w:rPr>
              <w:t xml:space="preserve">  - кронштейн для крепления футляра на борту транспортного средства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A7B" w:rsidRPr="00716ADF" w:rsidRDefault="000403CC" w:rsidP="00667A08">
            <w:r>
              <w:t>1шт</w:t>
            </w:r>
            <w:r w:rsidR="00E46A7B">
              <w:t>.</w:t>
            </w:r>
          </w:p>
        </w:tc>
      </w:tr>
      <w:tr w:rsidR="00E46A7B" w:rsidRPr="00B853F5" w:rsidTr="00667A08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pPr>
              <w:rPr>
                <w:b/>
              </w:rPr>
            </w:pP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pPr>
              <w:rPr>
                <w:i/>
              </w:rPr>
            </w:pPr>
            <w:r w:rsidRPr="00B853F5">
              <w:rPr>
                <w:i/>
              </w:rPr>
              <w:t>Дополнительные комплектующие</w:t>
            </w:r>
          </w:p>
        </w:tc>
      </w:tr>
      <w:tr w:rsidR="00E46A7B" w:rsidRPr="00716ADF" w:rsidTr="00AF0BF0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78671B" w:rsidRDefault="00E46A7B" w:rsidP="00667A08">
            <w:pPr>
              <w:rPr>
                <w:rFonts w:eastAsiaTheme="minorEastAsia"/>
                <w:sz w:val="22"/>
                <w:szCs w:val="22"/>
              </w:rPr>
            </w:pPr>
            <w:r w:rsidRPr="0078671B">
              <w:rPr>
                <w:rFonts w:eastAsiaTheme="minorEastAsia"/>
                <w:sz w:val="22"/>
                <w:szCs w:val="22"/>
              </w:rPr>
              <w:t>1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A7B" w:rsidRPr="0078671B" w:rsidRDefault="00736DDD" w:rsidP="00736DDD">
            <w:pPr>
              <w:pStyle w:val="a3"/>
              <w:rPr>
                <w:sz w:val="22"/>
                <w:szCs w:val="22"/>
              </w:rPr>
            </w:pPr>
            <w:r w:rsidRPr="00736DDD">
              <w:rPr>
                <w:sz w:val="22"/>
                <w:szCs w:val="22"/>
              </w:rPr>
              <w:t xml:space="preserve">Футляр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A7B" w:rsidRPr="0078671B" w:rsidRDefault="00736DDD" w:rsidP="00655050">
            <w:pPr>
              <w:pStyle w:val="a3"/>
              <w:rPr>
                <w:sz w:val="22"/>
                <w:szCs w:val="22"/>
              </w:rPr>
            </w:pPr>
            <w:proofErr w:type="gramStart"/>
            <w:r w:rsidRPr="00736DDD">
              <w:rPr>
                <w:sz w:val="22"/>
                <w:szCs w:val="22"/>
              </w:rPr>
              <w:t>полумягкий</w:t>
            </w:r>
            <w:proofErr w:type="gramEnd"/>
            <w:r w:rsidRPr="00736DDD">
              <w:rPr>
                <w:sz w:val="22"/>
                <w:szCs w:val="22"/>
              </w:rPr>
              <w:t xml:space="preserve"> с металлическим основанием и с возможностью крепления на борту транспортного средства</w:t>
            </w:r>
            <w:r w:rsidRPr="00736DDD">
              <w:rPr>
                <w:sz w:val="22"/>
                <w:szCs w:val="22"/>
              </w:rPr>
              <w:tab/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A7B" w:rsidRPr="0078671B" w:rsidRDefault="00736DDD" w:rsidP="0065505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E46A7B">
              <w:rPr>
                <w:sz w:val="22"/>
                <w:szCs w:val="22"/>
              </w:rPr>
              <w:t>шт.</w:t>
            </w:r>
          </w:p>
        </w:tc>
      </w:tr>
      <w:tr w:rsidR="00E46A7B" w:rsidRPr="00B853F5" w:rsidTr="00667A08">
        <w:trPr>
          <w:trHeight w:val="137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AF0BF0" w:rsidRDefault="00E46A7B" w:rsidP="00667A08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AF0BF0" w:rsidRDefault="00E46A7B" w:rsidP="00667A08">
            <w:pPr>
              <w:rPr>
                <w:b/>
              </w:rPr>
            </w:pP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A7B" w:rsidRPr="0078671B" w:rsidRDefault="00E46A7B" w:rsidP="00667A08">
            <w:pPr>
              <w:rPr>
                <w:i/>
                <w:sz w:val="22"/>
                <w:szCs w:val="22"/>
              </w:rPr>
            </w:pPr>
            <w:r w:rsidRPr="0078671B">
              <w:rPr>
                <w:i/>
                <w:sz w:val="22"/>
                <w:szCs w:val="22"/>
              </w:rPr>
              <w:t>Расходные материалы и изнашиваемые узлы:</w:t>
            </w:r>
          </w:p>
        </w:tc>
      </w:tr>
      <w:tr w:rsidR="00E46A7B" w:rsidRPr="00B853F5" w:rsidTr="00667A08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pPr>
              <w:tabs>
                <w:tab w:val="left" w:pos="450"/>
              </w:tabs>
              <w:jc w:val="center"/>
              <w:rPr>
                <w:b/>
              </w:rPr>
            </w:pPr>
            <w:r w:rsidRPr="00B853F5">
              <w:rPr>
                <w:b/>
              </w:rPr>
              <w:t>4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pPr>
              <w:rPr>
                <w:b/>
              </w:rPr>
            </w:pPr>
            <w:r w:rsidRPr="00B853F5">
              <w:rPr>
                <w:b/>
                <w:bCs/>
              </w:rPr>
              <w:t>Требования к условиям эксплуатации</w:t>
            </w: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7E2" w:rsidRPr="00E46A7B" w:rsidRDefault="000114BA" w:rsidP="004637E2">
            <w:r>
              <w:t>При работе от сети 220 В.</w:t>
            </w:r>
          </w:p>
        </w:tc>
      </w:tr>
      <w:tr w:rsidR="00E46A7B" w:rsidRPr="00B853F5" w:rsidTr="00667A08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pPr>
              <w:jc w:val="center"/>
              <w:rPr>
                <w:b/>
              </w:rPr>
            </w:pPr>
            <w:r w:rsidRPr="00B853F5">
              <w:rPr>
                <w:b/>
              </w:rPr>
              <w:lastRenderedPageBreak/>
              <w:t>5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pPr>
              <w:rPr>
                <w:b/>
              </w:rPr>
            </w:pPr>
            <w:r w:rsidRPr="00B853F5">
              <w:rPr>
                <w:b/>
              </w:rPr>
              <w:t xml:space="preserve">Условия осуществления поставки МТ </w:t>
            </w:r>
          </w:p>
          <w:p w:rsidR="00E46A7B" w:rsidRPr="00B853F5" w:rsidRDefault="00E46A7B" w:rsidP="00667A08">
            <w:pPr>
              <w:rPr>
                <w:i/>
              </w:rPr>
            </w:pPr>
            <w:r w:rsidRPr="00B853F5">
              <w:rPr>
                <w:i/>
              </w:rPr>
              <w:t>(в соответствии с ИНКОТЕРМС 2010)</w:t>
            </w: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pPr>
              <w:jc w:val="center"/>
            </w:pPr>
            <w:r w:rsidRPr="00B853F5">
              <w:rPr>
                <w:lang w:val="en-US"/>
              </w:rPr>
              <w:t>DDP</w:t>
            </w:r>
            <w:r w:rsidRPr="00B853F5">
              <w:t xml:space="preserve"> пункт назначения</w:t>
            </w:r>
          </w:p>
        </w:tc>
      </w:tr>
      <w:tr w:rsidR="00E46A7B" w:rsidRPr="00B853F5" w:rsidTr="00667A08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pPr>
              <w:jc w:val="center"/>
              <w:rPr>
                <w:b/>
              </w:rPr>
            </w:pPr>
            <w:r w:rsidRPr="00B853F5">
              <w:rPr>
                <w:b/>
              </w:rPr>
              <w:t>6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pPr>
              <w:rPr>
                <w:b/>
              </w:rPr>
            </w:pPr>
            <w:r w:rsidRPr="00B853F5">
              <w:rPr>
                <w:b/>
              </w:rPr>
              <w:t xml:space="preserve">Срок поставки МТ и место дислокации </w:t>
            </w: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4BA" w:rsidRDefault="000114BA" w:rsidP="00667A08">
            <w:pPr>
              <w:jc w:val="center"/>
            </w:pPr>
            <w:r>
              <w:t>С</w:t>
            </w:r>
            <w:r w:rsidRPr="000114BA">
              <w:t xml:space="preserve"> момента заключения договора, в течение 45 (сорок пять) календарных дней.</w:t>
            </w:r>
          </w:p>
          <w:p w:rsidR="00E46A7B" w:rsidRPr="00B853F5" w:rsidRDefault="00FD0C48" w:rsidP="00667A08">
            <w:pPr>
              <w:jc w:val="center"/>
            </w:pPr>
            <w:r>
              <w:t>Адрес: г. Костанай, пр. Кобыланды батыра, 21.</w:t>
            </w:r>
          </w:p>
        </w:tc>
      </w:tr>
      <w:tr w:rsidR="00E46A7B" w:rsidRPr="00B853F5" w:rsidTr="00667A08">
        <w:trPr>
          <w:trHeight w:val="136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pPr>
              <w:jc w:val="center"/>
              <w:rPr>
                <w:b/>
              </w:rPr>
            </w:pPr>
            <w:r w:rsidRPr="00B853F5">
              <w:rPr>
                <w:b/>
              </w:rPr>
              <w:t>7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r w:rsidRPr="00B853F5">
              <w:rPr>
                <w:b/>
              </w:rPr>
              <w:t>Условия гарантийного и дополнительного сервисного обслуживания МТ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r w:rsidRPr="00B853F5">
              <w:t>Гарантий</w:t>
            </w:r>
            <w:r>
              <w:t xml:space="preserve">ное сервисное обслуживание МТ 37 месяцев. </w:t>
            </w:r>
            <w:r w:rsidRPr="00B853F5">
              <w:t xml:space="preserve">Работы по техническому обслуживанию выполняются в соответствии с требованиями эксплуатационной документации и должны включать в себя: </w:t>
            </w:r>
          </w:p>
          <w:p w:rsidR="00E46A7B" w:rsidRPr="00B853F5" w:rsidRDefault="00E46A7B" w:rsidP="00667A08">
            <w:r w:rsidRPr="00B853F5">
              <w:t>- замену отработавших ресурс составных частей;</w:t>
            </w:r>
          </w:p>
          <w:p w:rsidR="00E46A7B" w:rsidRPr="00B853F5" w:rsidRDefault="00E46A7B" w:rsidP="00667A08">
            <w:r w:rsidRPr="00B853F5">
              <w:t>- замене или восстановлении отдельных частей МТ;</w:t>
            </w:r>
          </w:p>
          <w:p w:rsidR="00E46A7B" w:rsidRPr="00B853F5" w:rsidRDefault="00E46A7B" w:rsidP="00667A08">
            <w:r w:rsidRPr="00B853F5">
              <w:t>- настройку и регулировку изделия; специфические для данного изделия работы и т.п.;</w:t>
            </w:r>
          </w:p>
          <w:p w:rsidR="00E46A7B" w:rsidRPr="00B853F5" w:rsidRDefault="00E46A7B" w:rsidP="00667A08">
            <w:r w:rsidRPr="00B853F5">
              <w:t>- чистку, смазку и при необходимости переборку основных механизмов и узлов;</w:t>
            </w:r>
          </w:p>
          <w:p w:rsidR="00E46A7B" w:rsidRPr="00B853F5" w:rsidRDefault="00E46A7B" w:rsidP="00667A08">
            <w:r w:rsidRPr="00B853F5">
              <w:t xml:space="preserve">- удаление пыли, грязи, следов коррозии и окисления с наружных и внутренних поверхностей корпуса изделия его составных частей (с частичной </w:t>
            </w:r>
            <w:proofErr w:type="spellStart"/>
            <w:r w:rsidRPr="00B853F5">
              <w:t>блочно</w:t>
            </w:r>
            <w:proofErr w:type="spellEnd"/>
            <w:r w:rsidRPr="00B853F5">
              <w:t>-узловой разборкой);</w:t>
            </w:r>
          </w:p>
          <w:p w:rsidR="00E46A7B" w:rsidRPr="00B853F5" w:rsidRDefault="00E46A7B" w:rsidP="00667A08">
            <w:r w:rsidRPr="00B853F5">
              <w:t>- иные указанные в эксплуатационной документации операции, специфические для конкретного типа изделий</w:t>
            </w:r>
          </w:p>
        </w:tc>
      </w:tr>
    </w:tbl>
    <w:p w:rsidR="00BE3252" w:rsidRPr="00BE3252" w:rsidRDefault="00BE3252" w:rsidP="007A6CA5">
      <w:pPr>
        <w:rPr>
          <w:i/>
        </w:rPr>
        <w:sectPr w:rsidR="00BE3252" w:rsidRPr="00BE3252" w:rsidSect="00F43E92">
          <w:pgSz w:w="16838" w:h="11906" w:orient="landscape" w:code="9"/>
          <w:pgMar w:top="851" w:right="1134" w:bottom="1134" w:left="1134" w:header="720" w:footer="709" w:gutter="0"/>
          <w:cols w:space="708"/>
          <w:docGrid w:linePitch="360"/>
        </w:sectPr>
      </w:pPr>
      <w:r w:rsidRPr="001D67CC">
        <w:rPr>
          <w:b/>
          <w:bCs/>
          <w:lang w:eastAsia="ko-KR"/>
        </w:rPr>
        <w:t xml:space="preserve"> </w:t>
      </w:r>
      <w:r w:rsidR="007A6CA5">
        <w:rPr>
          <w:b/>
          <w:bCs/>
          <w:lang w:eastAsia="ko-KR"/>
        </w:rPr>
        <w:t xml:space="preserve">         </w:t>
      </w:r>
      <w:bookmarkStart w:id="0" w:name="_GoBack"/>
      <w:bookmarkEnd w:id="0"/>
    </w:p>
    <w:p w:rsidR="002F73BE" w:rsidRDefault="002F73BE" w:rsidP="00910366"/>
    <w:sectPr w:rsidR="002F73BE" w:rsidSect="002F73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F6154"/>
    <w:multiLevelType w:val="multilevel"/>
    <w:tmpl w:val="8C04EAE8"/>
    <w:lvl w:ilvl="0">
      <w:start w:val="5"/>
      <w:numFmt w:val="bullet"/>
      <w:lvlText w:val="-"/>
      <w:lvlJc w:val="left"/>
      <w:rPr>
        <w:rFonts w:ascii="Times New Roman" w:hAnsi="Times New Roman" w:cs="Times New Roman"/>
        <w:sz w:val="24"/>
        <w:szCs w:val="24"/>
      </w:rPr>
    </w:lvl>
    <w:lvl w:ilvl="1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2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3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4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5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6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7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8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</w:abstractNum>
  <w:abstractNum w:abstractNumId="1">
    <w:nsid w:val="2D9C6866"/>
    <w:multiLevelType w:val="singleLevel"/>
    <w:tmpl w:val="079E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abstractNum w:abstractNumId="2">
    <w:nsid w:val="2DAE3196"/>
    <w:multiLevelType w:val="multilevel"/>
    <w:tmpl w:val="F6248DCE"/>
    <w:lvl w:ilvl="0">
      <w:numFmt w:val="bullet"/>
      <w:lvlText w:val="-"/>
      <w:lvlJc w:val="left"/>
      <w:rPr>
        <w:rFonts w:ascii="MS Mincho" w:hAnsi="Arial" w:cs="MS Mincho"/>
        <w:sz w:val="24"/>
        <w:szCs w:val="24"/>
      </w:rPr>
    </w:lvl>
    <w:lvl w:ilvl="1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2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3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4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5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6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7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8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</w:abstractNum>
  <w:abstractNum w:abstractNumId="3">
    <w:nsid w:val="4A0C0156"/>
    <w:multiLevelType w:val="multilevel"/>
    <w:tmpl w:val="00000001"/>
    <w:name w:val="List1242300758_1"/>
    <w:lvl w:ilvl="0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Arial" w:hAnsi="Arial" w:cs="Arial"/>
        <w:sz w:val="22"/>
        <w:szCs w:val="22"/>
      </w:rPr>
    </w:lvl>
  </w:abstractNum>
  <w:abstractNum w:abstractNumId="4">
    <w:nsid w:val="4C931EBC"/>
    <w:multiLevelType w:val="multilevel"/>
    <w:tmpl w:val="00000005"/>
    <w:name w:val="List1284710076_1"/>
    <w:lvl w:ilvl="0">
      <w:start w:val="1"/>
      <w:numFmt w:val="decimal"/>
      <w:lvlText w:val="%1."/>
      <w:lvlJc w:val="left"/>
      <w:rPr>
        <w:rFonts w:ascii="Arial" w:hAnsi="Arial" w:cs="Arial"/>
        <w:sz w:val="22"/>
        <w:szCs w:val="22"/>
      </w:rPr>
    </w:lvl>
    <w:lvl w:ilvl="1">
      <w:start w:val="1"/>
      <w:numFmt w:val="decimal"/>
      <w:lvlText w:val="%2."/>
      <w:lvlJc w:val="left"/>
      <w:rPr>
        <w:rFonts w:ascii="Arial" w:hAnsi="Arial" w:cs="Arial"/>
        <w:sz w:val="22"/>
        <w:szCs w:val="22"/>
      </w:rPr>
    </w:lvl>
    <w:lvl w:ilvl="2">
      <w:start w:val="1"/>
      <w:numFmt w:val="decimal"/>
      <w:lvlText w:val="%3."/>
      <w:lvlJc w:val="left"/>
      <w:rPr>
        <w:rFonts w:ascii="Arial" w:hAnsi="Arial" w:cs="Arial"/>
        <w:sz w:val="22"/>
        <w:szCs w:val="22"/>
      </w:rPr>
    </w:lvl>
    <w:lvl w:ilvl="3">
      <w:start w:val="1"/>
      <w:numFmt w:val="decimal"/>
      <w:lvlText w:val="%4."/>
      <w:lvlJc w:val="left"/>
      <w:rPr>
        <w:rFonts w:ascii="Arial" w:hAnsi="Arial" w:cs="Arial"/>
        <w:sz w:val="22"/>
        <w:szCs w:val="22"/>
      </w:rPr>
    </w:lvl>
    <w:lvl w:ilvl="4">
      <w:start w:val="1"/>
      <w:numFmt w:val="decimal"/>
      <w:lvlText w:val="%5."/>
      <w:lvlJc w:val="left"/>
      <w:rPr>
        <w:rFonts w:ascii="Arial" w:hAnsi="Arial" w:cs="Arial"/>
        <w:sz w:val="22"/>
        <w:szCs w:val="22"/>
      </w:rPr>
    </w:lvl>
    <w:lvl w:ilvl="5">
      <w:start w:val="1"/>
      <w:numFmt w:val="decimal"/>
      <w:lvlText w:val="%6."/>
      <w:lvlJc w:val="left"/>
      <w:rPr>
        <w:rFonts w:ascii="Arial" w:hAnsi="Arial" w:cs="Arial"/>
        <w:sz w:val="22"/>
        <w:szCs w:val="22"/>
      </w:rPr>
    </w:lvl>
    <w:lvl w:ilvl="6">
      <w:start w:val="1"/>
      <w:numFmt w:val="decimal"/>
      <w:lvlText w:val="%7."/>
      <w:lvlJc w:val="left"/>
      <w:rPr>
        <w:rFonts w:ascii="Arial" w:hAnsi="Arial" w:cs="Arial"/>
        <w:sz w:val="22"/>
        <w:szCs w:val="22"/>
      </w:rPr>
    </w:lvl>
    <w:lvl w:ilvl="7">
      <w:start w:val="1"/>
      <w:numFmt w:val="decimal"/>
      <w:lvlText w:val="%8."/>
      <w:lvlJc w:val="left"/>
      <w:rPr>
        <w:rFonts w:ascii="Arial" w:hAnsi="Arial" w:cs="Arial"/>
        <w:sz w:val="22"/>
        <w:szCs w:val="22"/>
      </w:rPr>
    </w:lvl>
    <w:lvl w:ilvl="8">
      <w:start w:val="1"/>
      <w:numFmt w:val="decimal"/>
      <w:lvlText w:val="%9."/>
      <w:lvlJc w:val="left"/>
      <w:rPr>
        <w:rFonts w:ascii="Arial" w:hAnsi="Arial" w:cs="Arial"/>
        <w:sz w:val="22"/>
        <w:szCs w:val="22"/>
      </w:rPr>
    </w:lvl>
  </w:abstractNum>
  <w:abstractNum w:abstractNumId="5">
    <w:nsid w:val="586550A8"/>
    <w:multiLevelType w:val="hybridMultilevel"/>
    <w:tmpl w:val="0DB2EA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ED60B0C"/>
    <w:multiLevelType w:val="hybridMultilevel"/>
    <w:tmpl w:val="002E26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6A272F0"/>
    <w:multiLevelType w:val="singleLevel"/>
    <w:tmpl w:val="079E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3"/>
    <w:lvlOverride w:ilvl="0">
      <w:lvl w:ilvl="0">
        <w:start w:val="1"/>
        <w:numFmt w:val="bullet"/>
        <w:lvlText w:val="-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2">
      <w:lvl w:ilvl="2">
        <w:start w:val="1"/>
        <w:numFmt w:val="decimal"/>
        <w:lvlText w:val="%3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4">
      <w:lvl w:ilvl="4">
        <w:start w:val="1"/>
        <w:numFmt w:val="decimal"/>
        <w:lvlText w:val="%5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5">
      <w:lvl w:ilvl="5">
        <w:start w:val="1"/>
        <w:numFmt w:val="decimal"/>
        <w:lvlText w:val="%6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7">
      <w:lvl w:ilvl="7">
        <w:start w:val="1"/>
        <w:numFmt w:val="decimal"/>
        <w:lvlText w:val="%8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8">
      <w:lvl w:ilvl="8">
        <w:start w:val="1"/>
        <w:numFmt w:val="decimal"/>
        <w:lvlText w:val="%9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</w:num>
  <w:num w:numId="5">
    <w:abstractNumId w:val="0"/>
  </w:num>
  <w:num w:numId="6">
    <w:abstractNumId w:val="2"/>
  </w:num>
  <w:num w:numId="7">
    <w:abstractNumId w:val="4"/>
    <w:lvlOverride w:ilvl="0">
      <w:startOverride w:val="1"/>
      <w:lvl w:ilvl="0">
        <w:start w:val="1"/>
        <w:numFmt w:val="bullet"/>
        <w:lvlText w:val="-"/>
        <w:lvlJc w:val="left"/>
        <w:rPr>
          <w:rFonts w:ascii="Arial" w:hAnsi="Arial" w:cs="Arial"/>
          <w:sz w:val="22"/>
          <w:szCs w:val="22"/>
        </w:rPr>
      </w:lvl>
    </w:lvlOverride>
    <w:lvlOverride w:ilvl="1">
      <w:startOverride w:val="1"/>
      <w:lvl w:ilvl="1">
        <w:start w:val="1"/>
        <w:numFmt w:val="decimal"/>
        <w:lvlText w:val="%2."/>
        <w:lvlJc w:val="left"/>
        <w:rPr>
          <w:rFonts w:ascii="Arial" w:hAnsi="Arial" w:cs="Arial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%3."/>
        <w:lvlJc w:val="left"/>
        <w:rPr>
          <w:rFonts w:ascii="Arial" w:hAnsi="Arial" w:cs="Arial"/>
          <w:sz w:val="22"/>
          <w:szCs w:val="22"/>
        </w:rPr>
      </w:lvl>
    </w:lvlOverride>
    <w:lvlOverride w:ilvl="3">
      <w:startOverride w:val="1"/>
      <w:lvl w:ilvl="3">
        <w:start w:val="1"/>
        <w:numFmt w:val="decimal"/>
        <w:lvlText w:val="%4."/>
        <w:lvlJc w:val="left"/>
        <w:rPr>
          <w:rFonts w:ascii="Arial" w:hAnsi="Arial" w:cs="Arial"/>
          <w:sz w:val="22"/>
          <w:szCs w:val="22"/>
        </w:rPr>
      </w:lvl>
    </w:lvlOverride>
    <w:lvlOverride w:ilvl="4">
      <w:startOverride w:val="1"/>
      <w:lvl w:ilvl="4">
        <w:start w:val="1"/>
        <w:numFmt w:val="decimal"/>
        <w:lvlText w:val="%5."/>
        <w:lvlJc w:val="left"/>
        <w:rPr>
          <w:rFonts w:ascii="Arial" w:hAnsi="Arial" w:cs="Arial"/>
          <w:sz w:val="22"/>
          <w:szCs w:val="22"/>
        </w:rPr>
      </w:lvl>
    </w:lvlOverride>
    <w:lvlOverride w:ilvl="5">
      <w:startOverride w:val="1"/>
      <w:lvl w:ilvl="5">
        <w:start w:val="1"/>
        <w:numFmt w:val="decimal"/>
        <w:lvlText w:val="%6."/>
        <w:lvlJc w:val="left"/>
        <w:rPr>
          <w:rFonts w:ascii="Arial" w:hAnsi="Arial" w:cs="Arial"/>
          <w:sz w:val="22"/>
          <w:szCs w:val="22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rPr>
          <w:rFonts w:ascii="Arial" w:hAnsi="Arial" w:cs="Arial"/>
          <w:sz w:val="22"/>
          <w:szCs w:val="22"/>
        </w:rPr>
      </w:lvl>
    </w:lvlOverride>
    <w:lvlOverride w:ilvl="7">
      <w:startOverride w:val="1"/>
      <w:lvl w:ilvl="7">
        <w:start w:val="1"/>
        <w:numFmt w:val="decimal"/>
        <w:lvlText w:val="%8."/>
        <w:lvlJc w:val="left"/>
        <w:rPr>
          <w:rFonts w:ascii="Arial" w:hAnsi="Arial" w:cs="Arial"/>
          <w:sz w:val="22"/>
          <w:szCs w:val="22"/>
        </w:rPr>
      </w:lvl>
    </w:lvlOverride>
    <w:lvlOverride w:ilvl="8">
      <w:startOverride w:val="1"/>
      <w:lvl w:ilvl="8">
        <w:start w:val="1"/>
        <w:numFmt w:val="decimal"/>
        <w:lvlText w:val="%9."/>
        <w:lvlJc w:val="left"/>
        <w:rPr>
          <w:rFonts w:ascii="Arial" w:hAnsi="Arial" w:cs="Arial"/>
          <w:sz w:val="22"/>
          <w:szCs w:val="22"/>
        </w:rPr>
      </w:lvl>
    </w:lvlOverride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3252"/>
    <w:rsid w:val="00006D5C"/>
    <w:rsid w:val="000114BA"/>
    <w:rsid w:val="000403CC"/>
    <w:rsid w:val="00040E4A"/>
    <w:rsid w:val="000718AD"/>
    <w:rsid w:val="000770FA"/>
    <w:rsid w:val="00081CA5"/>
    <w:rsid w:val="00082CB2"/>
    <w:rsid w:val="0008793D"/>
    <w:rsid w:val="000C4C02"/>
    <w:rsid w:val="000C758C"/>
    <w:rsid w:val="0014029B"/>
    <w:rsid w:val="00175E62"/>
    <w:rsid w:val="001B3E3C"/>
    <w:rsid w:val="00204523"/>
    <w:rsid w:val="00204688"/>
    <w:rsid w:val="0022140F"/>
    <w:rsid w:val="00263F96"/>
    <w:rsid w:val="00270426"/>
    <w:rsid w:val="002F73BE"/>
    <w:rsid w:val="0031385E"/>
    <w:rsid w:val="003D77AD"/>
    <w:rsid w:val="003E495B"/>
    <w:rsid w:val="00435D5D"/>
    <w:rsid w:val="004637E2"/>
    <w:rsid w:val="004A4AAF"/>
    <w:rsid w:val="004A6633"/>
    <w:rsid w:val="004F533A"/>
    <w:rsid w:val="00506808"/>
    <w:rsid w:val="00510CA0"/>
    <w:rsid w:val="00525553"/>
    <w:rsid w:val="00540F3B"/>
    <w:rsid w:val="0058069C"/>
    <w:rsid w:val="005A5B33"/>
    <w:rsid w:val="005B6DDB"/>
    <w:rsid w:val="005F4FC3"/>
    <w:rsid w:val="00655050"/>
    <w:rsid w:val="00667A08"/>
    <w:rsid w:val="006C240F"/>
    <w:rsid w:val="006C3525"/>
    <w:rsid w:val="00736DDD"/>
    <w:rsid w:val="00737379"/>
    <w:rsid w:val="00747B46"/>
    <w:rsid w:val="00764A4B"/>
    <w:rsid w:val="0076704A"/>
    <w:rsid w:val="00776F2C"/>
    <w:rsid w:val="007823C1"/>
    <w:rsid w:val="0078671B"/>
    <w:rsid w:val="00797F0D"/>
    <w:rsid w:val="007A6CA5"/>
    <w:rsid w:val="007B6F94"/>
    <w:rsid w:val="007C3458"/>
    <w:rsid w:val="00845661"/>
    <w:rsid w:val="008619BF"/>
    <w:rsid w:val="00870D99"/>
    <w:rsid w:val="008B6FE6"/>
    <w:rsid w:val="00903C82"/>
    <w:rsid w:val="00910366"/>
    <w:rsid w:val="00913DB6"/>
    <w:rsid w:val="00943E91"/>
    <w:rsid w:val="009C5CDC"/>
    <w:rsid w:val="00A07D1E"/>
    <w:rsid w:val="00A6030F"/>
    <w:rsid w:val="00A87B31"/>
    <w:rsid w:val="00AF0BF0"/>
    <w:rsid w:val="00B254BC"/>
    <w:rsid w:val="00B64116"/>
    <w:rsid w:val="00BC7509"/>
    <w:rsid w:val="00BE3252"/>
    <w:rsid w:val="00CB0AB1"/>
    <w:rsid w:val="00CC1F21"/>
    <w:rsid w:val="00CD76AE"/>
    <w:rsid w:val="00CF765E"/>
    <w:rsid w:val="00D02569"/>
    <w:rsid w:val="00D02984"/>
    <w:rsid w:val="00D419CC"/>
    <w:rsid w:val="00D7481A"/>
    <w:rsid w:val="00DC551C"/>
    <w:rsid w:val="00DC5AF4"/>
    <w:rsid w:val="00E33893"/>
    <w:rsid w:val="00E46A7B"/>
    <w:rsid w:val="00E6238A"/>
    <w:rsid w:val="00EC45FA"/>
    <w:rsid w:val="00EC7606"/>
    <w:rsid w:val="00EE7C44"/>
    <w:rsid w:val="00F13199"/>
    <w:rsid w:val="00F43E92"/>
    <w:rsid w:val="00F66381"/>
    <w:rsid w:val="00FA0D22"/>
    <w:rsid w:val="00FD0C48"/>
    <w:rsid w:val="00FF52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A6CA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BE3252"/>
    <w:pPr>
      <w:keepNext/>
      <w:autoSpaceDE w:val="0"/>
      <w:autoSpaceDN w:val="0"/>
      <w:adjustRightInd w:val="0"/>
      <w:ind w:firstLine="720"/>
      <w:jc w:val="both"/>
      <w:outlineLvl w:val="2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3252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BE32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выноски1"/>
    <w:basedOn w:val="a"/>
    <w:rsid w:val="00BE3252"/>
    <w:rPr>
      <w:rFonts w:ascii="Tahoma" w:hAnsi="Tahoma" w:cs="Tahoma"/>
      <w:sz w:val="16"/>
      <w:szCs w:val="16"/>
      <w:lang w:eastAsia="en-US"/>
    </w:rPr>
  </w:style>
  <w:style w:type="paragraph" w:styleId="a5">
    <w:name w:val="List Paragraph"/>
    <w:basedOn w:val="a"/>
    <w:uiPriority w:val="34"/>
    <w:qFormat/>
    <w:rsid w:val="00845661"/>
    <w:pPr>
      <w:ind w:left="720"/>
      <w:contextualSpacing/>
    </w:pPr>
  </w:style>
  <w:style w:type="character" w:customStyle="1" w:styleId="Anrede1IhrZeichen">
    <w:name w:val="Anrede1IhrZeichen"/>
    <w:basedOn w:val="a0"/>
    <w:rsid w:val="00845661"/>
    <w:rPr>
      <w:rFonts w:ascii="Arial" w:hAnsi="Arial"/>
      <w:sz w:val="22"/>
    </w:rPr>
  </w:style>
  <w:style w:type="paragraph" w:customStyle="1" w:styleId="H-TextFormat">
    <w:name w:val="H-TextFormat"/>
    <w:next w:val="a"/>
    <w:rsid w:val="007373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u w:color="000000"/>
      <w:lang w:val="en-US"/>
    </w:rPr>
  </w:style>
  <w:style w:type="paragraph" w:customStyle="1" w:styleId="layoutPosition">
    <w:name w:val="layout_Position"/>
    <w:basedOn w:val="a"/>
    <w:uiPriority w:val="99"/>
    <w:rsid w:val="005A5B33"/>
    <w:rPr>
      <w:rFonts w:ascii="Arial" w:hAnsi="Arial"/>
      <w:noProof/>
      <w:sz w:val="20"/>
      <w:szCs w:val="20"/>
      <w:lang w:val="de-DE" w:eastAsia="en-US"/>
    </w:rPr>
  </w:style>
  <w:style w:type="paragraph" w:customStyle="1" w:styleId="scfnutzer">
    <w:name w:val="scfnutzer"/>
    <w:basedOn w:val="a"/>
    <w:rsid w:val="005A5B33"/>
    <w:pPr>
      <w:spacing w:line="180" w:lineRule="exact"/>
    </w:pPr>
    <w:rPr>
      <w:rFonts w:ascii="Arial" w:hAnsi="Arial"/>
      <w:noProof/>
      <w:sz w:val="16"/>
      <w:szCs w:val="20"/>
      <w:lang w:val="de-DE" w:eastAsia="de-DE"/>
    </w:rPr>
  </w:style>
  <w:style w:type="character" w:styleId="a6">
    <w:name w:val="Hyperlink"/>
    <w:basedOn w:val="a0"/>
    <w:uiPriority w:val="99"/>
    <w:unhideWhenUsed/>
    <w:rsid w:val="0031385E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7A6CA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Default">
    <w:name w:val="Default"/>
    <w:rsid w:val="00667A0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A6CA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BE3252"/>
    <w:pPr>
      <w:keepNext/>
      <w:autoSpaceDE w:val="0"/>
      <w:autoSpaceDN w:val="0"/>
      <w:adjustRightInd w:val="0"/>
      <w:ind w:firstLine="720"/>
      <w:jc w:val="both"/>
      <w:outlineLvl w:val="2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3252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BE32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выноски1"/>
    <w:basedOn w:val="a"/>
    <w:rsid w:val="00BE3252"/>
    <w:rPr>
      <w:rFonts w:ascii="Tahoma" w:hAnsi="Tahoma" w:cs="Tahoma"/>
      <w:sz w:val="16"/>
      <w:szCs w:val="16"/>
      <w:lang w:eastAsia="en-US"/>
    </w:rPr>
  </w:style>
  <w:style w:type="paragraph" w:styleId="a5">
    <w:name w:val="List Paragraph"/>
    <w:basedOn w:val="a"/>
    <w:uiPriority w:val="34"/>
    <w:qFormat/>
    <w:rsid w:val="00845661"/>
    <w:pPr>
      <w:ind w:left="720"/>
      <w:contextualSpacing/>
    </w:pPr>
  </w:style>
  <w:style w:type="character" w:customStyle="1" w:styleId="Anrede1IhrZeichen">
    <w:name w:val="Anrede1IhrZeichen"/>
    <w:basedOn w:val="a0"/>
    <w:rsid w:val="00845661"/>
    <w:rPr>
      <w:rFonts w:ascii="Arial" w:hAnsi="Arial"/>
      <w:sz w:val="22"/>
    </w:rPr>
  </w:style>
  <w:style w:type="paragraph" w:customStyle="1" w:styleId="H-TextFormat">
    <w:name w:val="H-TextFormat"/>
    <w:next w:val="a"/>
    <w:rsid w:val="007373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u w:color="000000"/>
      <w:lang w:val="en-US"/>
    </w:rPr>
  </w:style>
  <w:style w:type="paragraph" w:customStyle="1" w:styleId="layoutPosition">
    <w:name w:val="layout_Position"/>
    <w:basedOn w:val="a"/>
    <w:uiPriority w:val="99"/>
    <w:rsid w:val="005A5B33"/>
    <w:rPr>
      <w:rFonts w:ascii="Arial" w:hAnsi="Arial"/>
      <w:noProof/>
      <w:sz w:val="20"/>
      <w:szCs w:val="20"/>
      <w:lang w:val="de-DE" w:eastAsia="en-US"/>
    </w:rPr>
  </w:style>
  <w:style w:type="paragraph" w:customStyle="1" w:styleId="scfnutzer">
    <w:name w:val="scfnutzer"/>
    <w:basedOn w:val="a"/>
    <w:rsid w:val="005A5B33"/>
    <w:pPr>
      <w:spacing w:line="180" w:lineRule="exact"/>
    </w:pPr>
    <w:rPr>
      <w:rFonts w:ascii="Arial" w:hAnsi="Arial"/>
      <w:noProof/>
      <w:sz w:val="16"/>
      <w:szCs w:val="20"/>
      <w:lang w:val="de-DE" w:eastAsia="de-DE"/>
    </w:rPr>
  </w:style>
  <w:style w:type="character" w:styleId="a6">
    <w:name w:val="Hyperlink"/>
    <w:basedOn w:val="a0"/>
    <w:uiPriority w:val="99"/>
    <w:unhideWhenUsed/>
    <w:rsid w:val="0031385E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7A6CA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Default">
    <w:name w:val="Default"/>
    <w:rsid w:val="00667A0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6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8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1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1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0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4</Pages>
  <Words>604</Words>
  <Characters>3449</Characters>
  <Application>Microsoft Office Word</Application>
  <DocSecurity>0</DocSecurity>
  <Lines>28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Zhanar</dc:creator>
  <cp:lastModifiedBy>Нурлан</cp:lastModifiedBy>
  <cp:revision>8</cp:revision>
  <cp:lastPrinted>2019-08-19T08:47:00Z</cp:lastPrinted>
  <dcterms:created xsi:type="dcterms:W3CDTF">2019-01-24T10:25:00Z</dcterms:created>
  <dcterms:modified xsi:type="dcterms:W3CDTF">2019-08-19T08:47:00Z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-86327072</vt:i4>
  </property>
  <property fmtid="{D5CDD505-2E9C-101B-9397-08002B2CF9AE}" pid="4" name="_EmailSubject">
    <vt:lpwstr>Магнитно-резонансный томограф MAGVUE ELITE 1,5T</vt:lpwstr>
  </property>
  <property fmtid="{D5CDD505-2E9C-101B-9397-08002B2CF9AE}" pid="5" name="_AuthorEmail">
    <vt:lpwstr>konstantin.ossintsev@siemens.com</vt:lpwstr>
  </property>
  <property fmtid="{D5CDD505-2E9C-101B-9397-08002B2CF9AE}" pid="6" name="_AuthorEmailDisplayName">
    <vt:lpwstr>Ossintsev, Konstantin</vt:lpwstr>
  </property>
  <property fmtid="{D5CDD505-2E9C-101B-9397-08002B2CF9AE}" pid="7" name="_ReviewingToolsShownOnce">
    <vt:lpwstr/>
  </property>
</Properties>
</file>